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D2FD5" w14:textId="77777777" w:rsidR="008F737D" w:rsidRDefault="008F737D">
      <w:pPr>
        <w:contextualSpacing w:val="0"/>
        <w:jc w:val="center"/>
        <w:rPr>
          <w:sz w:val="24"/>
          <w:szCs w:val="24"/>
        </w:rPr>
      </w:pPr>
    </w:p>
    <w:p w14:paraId="0020A8A5" w14:textId="77777777" w:rsidR="008F737D" w:rsidRDefault="008F737D">
      <w:pPr>
        <w:spacing w:line="360" w:lineRule="auto"/>
        <w:contextualSpacing w:val="0"/>
        <w:jc w:val="center"/>
        <w:rPr>
          <w:sz w:val="24"/>
          <w:szCs w:val="24"/>
        </w:rPr>
      </w:pPr>
    </w:p>
    <w:p w14:paraId="7FF26022" w14:textId="77777777" w:rsidR="008F737D" w:rsidRDefault="008F737D">
      <w:pPr>
        <w:spacing w:line="240" w:lineRule="auto"/>
        <w:contextualSpacing w:val="0"/>
        <w:rPr>
          <w:sz w:val="24"/>
          <w:szCs w:val="24"/>
        </w:rPr>
      </w:pPr>
    </w:p>
    <w:p w14:paraId="105F0047" w14:textId="77777777" w:rsidR="008F737D" w:rsidRDefault="008F737D">
      <w:pPr>
        <w:spacing w:line="240" w:lineRule="auto"/>
        <w:contextualSpacing w:val="0"/>
        <w:rPr>
          <w:sz w:val="24"/>
          <w:szCs w:val="24"/>
        </w:rPr>
      </w:pPr>
    </w:p>
    <w:p w14:paraId="279A5253" w14:textId="77777777" w:rsidR="008F737D" w:rsidRDefault="008F737D">
      <w:pPr>
        <w:spacing w:line="240" w:lineRule="auto"/>
        <w:contextualSpacing w:val="0"/>
        <w:rPr>
          <w:sz w:val="24"/>
          <w:szCs w:val="24"/>
        </w:rPr>
      </w:pPr>
    </w:p>
    <w:p w14:paraId="66550C46" w14:textId="77777777" w:rsidR="008F737D" w:rsidRDefault="008F737D">
      <w:pPr>
        <w:spacing w:line="240" w:lineRule="auto"/>
        <w:contextualSpacing w:val="0"/>
        <w:rPr>
          <w:sz w:val="24"/>
          <w:szCs w:val="24"/>
        </w:rPr>
      </w:pPr>
    </w:p>
    <w:p w14:paraId="67C4B644" w14:textId="77777777" w:rsidR="008F737D" w:rsidRDefault="008F737D">
      <w:pPr>
        <w:spacing w:line="240" w:lineRule="auto"/>
        <w:contextualSpacing w:val="0"/>
        <w:rPr>
          <w:sz w:val="24"/>
          <w:szCs w:val="24"/>
        </w:rPr>
      </w:pPr>
    </w:p>
    <w:p w14:paraId="00912A92" w14:textId="77777777" w:rsidR="008F737D" w:rsidRDefault="008F737D">
      <w:pPr>
        <w:spacing w:line="240" w:lineRule="auto"/>
        <w:contextualSpacing w:val="0"/>
        <w:rPr>
          <w:sz w:val="24"/>
          <w:szCs w:val="24"/>
        </w:rPr>
      </w:pPr>
    </w:p>
    <w:p w14:paraId="5C1ACAAD" w14:textId="77777777" w:rsidR="008F737D" w:rsidRDefault="008F737D">
      <w:pPr>
        <w:spacing w:line="240" w:lineRule="auto"/>
        <w:contextualSpacing w:val="0"/>
        <w:rPr>
          <w:sz w:val="24"/>
          <w:szCs w:val="24"/>
        </w:rPr>
      </w:pPr>
    </w:p>
    <w:p w14:paraId="0ADE2C10" w14:textId="77777777" w:rsidR="008F737D" w:rsidRDefault="008F737D">
      <w:pPr>
        <w:spacing w:line="240" w:lineRule="auto"/>
        <w:contextualSpacing w:val="0"/>
        <w:rPr>
          <w:sz w:val="24"/>
          <w:szCs w:val="24"/>
        </w:rPr>
      </w:pPr>
    </w:p>
    <w:p w14:paraId="084D1F42" w14:textId="77777777" w:rsidR="008F737D" w:rsidRDefault="006577D7">
      <w:pPr>
        <w:spacing w:line="240" w:lineRule="auto"/>
        <w:contextualSpacing w:val="0"/>
        <w:rPr>
          <w:sz w:val="24"/>
          <w:szCs w:val="24"/>
        </w:rPr>
      </w:pPr>
      <w:r>
        <w:rPr>
          <w:noProof/>
        </w:rPr>
        <w:drawing>
          <wp:anchor distT="57150" distB="57150" distL="57150" distR="57150" simplePos="0" relativeHeight="251658240" behindDoc="0" locked="0" layoutInCell="1" hidden="0" allowOverlap="1" wp14:anchorId="40680702" wp14:editId="71E1AFFD">
            <wp:simplePos x="0" y="0"/>
            <wp:positionH relativeFrom="column">
              <wp:posOffset>1004888</wp:posOffset>
            </wp:positionH>
            <wp:positionV relativeFrom="paragraph">
              <wp:posOffset>85725</wp:posOffset>
            </wp:positionV>
            <wp:extent cx="3929063" cy="1309688"/>
            <wp:effectExtent l="0" t="0" r="0" b="0"/>
            <wp:wrapTopAndBottom distT="57150" distB="5715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929063" cy="1309688"/>
                    </a:xfrm>
                    <a:prstGeom prst="rect">
                      <a:avLst/>
                    </a:prstGeom>
                    <a:ln/>
                  </pic:spPr>
                </pic:pic>
              </a:graphicData>
            </a:graphic>
          </wp:anchor>
        </w:drawing>
      </w:r>
    </w:p>
    <w:p w14:paraId="11B4D85C" w14:textId="77777777" w:rsidR="008F737D" w:rsidRDefault="006577D7">
      <w:pPr>
        <w:spacing w:line="360" w:lineRule="auto"/>
        <w:contextualSpacing w:val="0"/>
        <w:jc w:val="center"/>
        <w:rPr>
          <w:b/>
          <w:sz w:val="48"/>
          <w:szCs w:val="48"/>
        </w:rPr>
      </w:pPr>
      <w:r>
        <w:rPr>
          <w:b/>
          <w:sz w:val="48"/>
          <w:szCs w:val="48"/>
        </w:rPr>
        <w:t>eGROW Plant Monitoring System</w:t>
      </w:r>
    </w:p>
    <w:p w14:paraId="61DCE96F" w14:textId="77777777" w:rsidR="008F737D" w:rsidRDefault="006577D7">
      <w:pPr>
        <w:spacing w:line="360" w:lineRule="auto"/>
        <w:contextualSpacing w:val="0"/>
        <w:jc w:val="center"/>
        <w:rPr>
          <w:sz w:val="36"/>
          <w:szCs w:val="36"/>
        </w:rPr>
      </w:pPr>
      <w:r>
        <w:rPr>
          <w:b/>
          <w:sz w:val="36"/>
          <w:szCs w:val="36"/>
        </w:rPr>
        <w:t>Adam Holler</w:t>
      </w:r>
      <w:r>
        <w:rPr>
          <w:sz w:val="36"/>
          <w:szCs w:val="36"/>
        </w:rPr>
        <w:t xml:space="preserve"> and </w:t>
      </w:r>
      <w:r>
        <w:rPr>
          <w:b/>
          <w:sz w:val="36"/>
          <w:szCs w:val="36"/>
        </w:rPr>
        <w:t>Clay McKinley</w:t>
      </w:r>
      <w:r>
        <w:rPr>
          <w:sz w:val="36"/>
          <w:szCs w:val="36"/>
        </w:rPr>
        <w:t xml:space="preserve">, with </w:t>
      </w:r>
      <w:r>
        <w:rPr>
          <w:b/>
          <w:sz w:val="36"/>
          <w:szCs w:val="36"/>
        </w:rPr>
        <w:t>Dr. Malinowski</w:t>
      </w:r>
      <w:r>
        <w:rPr>
          <w:sz w:val="36"/>
          <w:szCs w:val="36"/>
        </w:rPr>
        <w:t xml:space="preserve"> </w:t>
      </w:r>
    </w:p>
    <w:p w14:paraId="72F42103" w14:textId="77777777" w:rsidR="008F737D" w:rsidRDefault="006577D7">
      <w:pPr>
        <w:spacing w:line="360" w:lineRule="auto"/>
        <w:contextualSpacing w:val="0"/>
        <w:jc w:val="center"/>
        <w:rPr>
          <w:sz w:val="36"/>
          <w:szCs w:val="36"/>
        </w:rPr>
      </w:pPr>
      <w:r>
        <w:rPr>
          <w:sz w:val="36"/>
          <w:szCs w:val="36"/>
        </w:rPr>
        <w:t>Senior Project 2018-2019 for Electrical Engineering</w:t>
      </w:r>
    </w:p>
    <w:p w14:paraId="1AA35A31" w14:textId="77777777" w:rsidR="008F737D" w:rsidRDefault="008F737D">
      <w:pPr>
        <w:spacing w:line="360" w:lineRule="auto"/>
        <w:contextualSpacing w:val="0"/>
        <w:jc w:val="center"/>
        <w:rPr>
          <w:sz w:val="24"/>
          <w:szCs w:val="24"/>
        </w:rPr>
      </w:pPr>
    </w:p>
    <w:p w14:paraId="07C7C513" w14:textId="77777777" w:rsidR="008F737D" w:rsidRDefault="006577D7">
      <w:pPr>
        <w:spacing w:line="360" w:lineRule="auto"/>
        <w:contextualSpacing w:val="0"/>
        <w:jc w:val="center"/>
        <w:rPr>
          <w:sz w:val="24"/>
          <w:szCs w:val="24"/>
        </w:rPr>
      </w:pPr>
      <w:r>
        <w:rPr>
          <w:i/>
          <w:sz w:val="36"/>
          <w:szCs w:val="36"/>
        </w:rPr>
        <w:t>Proposal</w:t>
      </w:r>
      <w:r>
        <w:br w:type="page"/>
      </w:r>
    </w:p>
    <w:p w14:paraId="15E01105" w14:textId="77777777" w:rsidR="008F737D" w:rsidRDefault="008F737D">
      <w:pPr>
        <w:spacing w:line="240" w:lineRule="auto"/>
        <w:contextualSpacing w:val="0"/>
        <w:rPr>
          <w:sz w:val="24"/>
          <w:szCs w:val="24"/>
        </w:rPr>
      </w:pPr>
    </w:p>
    <w:p w14:paraId="4FF99940" w14:textId="77777777" w:rsidR="008F737D" w:rsidRDefault="006577D7">
      <w:pPr>
        <w:spacing w:after="200" w:line="240" w:lineRule="auto"/>
        <w:contextualSpacing w:val="0"/>
        <w:jc w:val="center"/>
        <w:rPr>
          <w:sz w:val="48"/>
          <w:szCs w:val="48"/>
        </w:rPr>
      </w:pPr>
      <w:r>
        <w:rPr>
          <w:sz w:val="48"/>
          <w:szCs w:val="48"/>
        </w:rPr>
        <w:t>Outline</w:t>
      </w:r>
    </w:p>
    <w:sdt>
      <w:sdtPr>
        <w:id w:val="1200276179"/>
        <w:docPartObj>
          <w:docPartGallery w:val="Table of Contents"/>
          <w:docPartUnique/>
        </w:docPartObj>
      </w:sdtPr>
      <w:sdtEndPr/>
      <w:sdtContent>
        <w:p w14:paraId="3578FB13" w14:textId="77777777" w:rsidR="008F737D" w:rsidRDefault="006577D7">
          <w:pPr>
            <w:tabs>
              <w:tab w:val="right" w:pos="9360"/>
            </w:tabs>
            <w:spacing w:before="80" w:line="240" w:lineRule="auto"/>
            <w:contextualSpacing w:val="0"/>
          </w:pPr>
          <w:r>
            <w:fldChar w:fldCharType="begin"/>
          </w:r>
          <w:r>
            <w:instrText xml:space="preserve"> TOC \h \u \z </w:instrText>
          </w:r>
          <w:r>
            <w:fldChar w:fldCharType="separate"/>
          </w:r>
          <w:hyperlink w:anchor="_m7afyo3yea5z">
            <w:r>
              <w:rPr>
                <w:b/>
              </w:rPr>
              <w:t>Problem Statement</w:t>
            </w:r>
          </w:hyperlink>
          <w:r>
            <w:rPr>
              <w:b/>
            </w:rPr>
            <w:tab/>
          </w:r>
          <w:r>
            <w:fldChar w:fldCharType="begin"/>
          </w:r>
          <w:r>
            <w:instrText xml:space="preserve"> PAGEREF _m7afyo3yea5z \h </w:instrText>
          </w:r>
          <w:r>
            <w:fldChar w:fldCharType="separate"/>
          </w:r>
          <w:r>
            <w:rPr>
              <w:b/>
            </w:rPr>
            <w:t>2</w:t>
          </w:r>
          <w:r>
            <w:fldChar w:fldCharType="end"/>
          </w:r>
        </w:p>
        <w:p w14:paraId="7D44E509" w14:textId="77777777" w:rsidR="008F737D" w:rsidRDefault="006577D7">
          <w:pPr>
            <w:tabs>
              <w:tab w:val="right" w:pos="9360"/>
            </w:tabs>
            <w:spacing w:before="200" w:line="240" w:lineRule="auto"/>
            <w:contextualSpacing w:val="0"/>
          </w:pPr>
          <w:hyperlink w:anchor="_smgrvxay14uq">
            <w:r>
              <w:rPr>
                <w:b/>
              </w:rPr>
              <w:t>Requirements</w:t>
            </w:r>
          </w:hyperlink>
          <w:r>
            <w:rPr>
              <w:b/>
            </w:rPr>
            <w:tab/>
          </w:r>
          <w:r>
            <w:fldChar w:fldCharType="begin"/>
          </w:r>
          <w:r>
            <w:instrText xml:space="preserve"> PAGEREF _smgrvxay14uq \h </w:instrText>
          </w:r>
          <w:r>
            <w:fldChar w:fldCharType="separate"/>
          </w:r>
          <w:r>
            <w:rPr>
              <w:b/>
            </w:rPr>
            <w:t>3</w:t>
          </w:r>
          <w:r>
            <w:fldChar w:fldCharType="end"/>
          </w:r>
        </w:p>
        <w:p w14:paraId="57138201" w14:textId="77777777" w:rsidR="008F737D" w:rsidRDefault="006577D7">
          <w:pPr>
            <w:tabs>
              <w:tab w:val="right" w:pos="9360"/>
            </w:tabs>
            <w:spacing w:before="200" w:line="240" w:lineRule="auto"/>
            <w:contextualSpacing w:val="0"/>
          </w:pPr>
          <w:hyperlink w:anchor="_rv8nrqh0je9f">
            <w:r>
              <w:rPr>
                <w:b/>
              </w:rPr>
              <w:t>Review of Literature/Prior Work</w:t>
            </w:r>
          </w:hyperlink>
          <w:r>
            <w:rPr>
              <w:b/>
            </w:rPr>
            <w:tab/>
          </w:r>
          <w:r>
            <w:fldChar w:fldCharType="begin"/>
          </w:r>
          <w:r>
            <w:instrText xml:space="preserve"> PAGEREF _rv8nrqh0je9f \h </w:instrText>
          </w:r>
          <w:r>
            <w:fldChar w:fldCharType="separate"/>
          </w:r>
          <w:r>
            <w:rPr>
              <w:b/>
            </w:rPr>
            <w:t>4</w:t>
          </w:r>
          <w:r>
            <w:fldChar w:fldCharType="end"/>
          </w:r>
        </w:p>
        <w:p w14:paraId="226F4465" w14:textId="77777777" w:rsidR="008F737D" w:rsidRDefault="006577D7">
          <w:pPr>
            <w:tabs>
              <w:tab w:val="right" w:pos="9360"/>
            </w:tabs>
            <w:spacing w:before="200" w:line="240" w:lineRule="auto"/>
            <w:contextualSpacing w:val="0"/>
          </w:pPr>
          <w:hyperlink w:anchor="_v2ievld45x7">
            <w:r>
              <w:rPr>
                <w:b/>
              </w:rPr>
              <w:t>Parts Ordered</w:t>
            </w:r>
          </w:hyperlink>
          <w:r>
            <w:rPr>
              <w:b/>
            </w:rPr>
            <w:tab/>
          </w:r>
          <w:r>
            <w:fldChar w:fldCharType="begin"/>
          </w:r>
          <w:r>
            <w:instrText xml:space="preserve"> PAGEREF _v2ievld45x7 \h </w:instrText>
          </w:r>
          <w:r>
            <w:fldChar w:fldCharType="separate"/>
          </w:r>
          <w:r>
            <w:rPr>
              <w:b/>
            </w:rPr>
            <w:t>5</w:t>
          </w:r>
          <w:r>
            <w:fldChar w:fldCharType="end"/>
          </w:r>
        </w:p>
        <w:p w14:paraId="219F9CFA" w14:textId="77777777" w:rsidR="008F737D" w:rsidRDefault="006577D7">
          <w:pPr>
            <w:tabs>
              <w:tab w:val="right" w:pos="9360"/>
            </w:tabs>
            <w:spacing w:before="200" w:line="240" w:lineRule="auto"/>
            <w:contextualSpacing w:val="0"/>
          </w:pPr>
          <w:hyperlink w:anchor="_fpuy7q5u0n7q">
            <w:r>
              <w:rPr>
                <w:b/>
              </w:rPr>
              <w:t>Specifications</w:t>
            </w:r>
          </w:hyperlink>
          <w:r>
            <w:rPr>
              <w:b/>
            </w:rPr>
            <w:tab/>
          </w:r>
          <w:r>
            <w:fldChar w:fldCharType="begin"/>
          </w:r>
          <w:r>
            <w:instrText xml:space="preserve"> PAGEREF _fpuy7q5u0n7q \h </w:instrText>
          </w:r>
          <w:r>
            <w:fldChar w:fldCharType="separate"/>
          </w:r>
          <w:r>
            <w:rPr>
              <w:b/>
            </w:rPr>
            <w:t>6</w:t>
          </w:r>
          <w:r>
            <w:fldChar w:fldCharType="end"/>
          </w:r>
        </w:p>
        <w:p w14:paraId="0355E4D6" w14:textId="77777777" w:rsidR="008F737D" w:rsidRDefault="006577D7">
          <w:pPr>
            <w:tabs>
              <w:tab w:val="right" w:pos="9360"/>
            </w:tabs>
            <w:spacing w:before="200" w:line="240" w:lineRule="auto"/>
            <w:contextualSpacing w:val="0"/>
          </w:pPr>
          <w:hyperlink w:anchor="_hxdy3l21xk11">
            <w:r>
              <w:rPr>
                <w:b/>
              </w:rPr>
              <w:t>Block Diagram</w:t>
            </w:r>
          </w:hyperlink>
          <w:r>
            <w:rPr>
              <w:b/>
            </w:rPr>
            <w:tab/>
          </w:r>
          <w:r>
            <w:fldChar w:fldCharType="begin"/>
          </w:r>
          <w:r>
            <w:instrText xml:space="preserve"> PAGEREF _hxdy3l21xk11 \h </w:instrText>
          </w:r>
          <w:r>
            <w:fldChar w:fldCharType="separate"/>
          </w:r>
          <w:r>
            <w:rPr>
              <w:b/>
            </w:rPr>
            <w:t>7</w:t>
          </w:r>
          <w:r>
            <w:fldChar w:fldCharType="end"/>
          </w:r>
        </w:p>
        <w:p w14:paraId="11389A32" w14:textId="77777777" w:rsidR="008F737D" w:rsidRDefault="006577D7">
          <w:pPr>
            <w:tabs>
              <w:tab w:val="right" w:pos="9360"/>
            </w:tabs>
            <w:spacing w:before="200" w:line="240" w:lineRule="auto"/>
            <w:contextualSpacing w:val="0"/>
          </w:pPr>
          <w:hyperlink w:anchor="_k39771vooxhf">
            <w:r>
              <w:rPr>
                <w:b/>
              </w:rPr>
              <w:t>Operational Modes</w:t>
            </w:r>
          </w:hyperlink>
          <w:r>
            <w:rPr>
              <w:b/>
            </w:rPr>
            <w:tab/>
          </w:r>
          <w:r>
            <w:fldChar w:fldCharType="begin"/>
          </w:r>
          <w:r>
            <w:instrText xml:space="preserve"> PAGEREF _k39771vooxhf \h </w:instrText>
          </w:r>
          <w:r>
            <w:fldChar w:fldCharType="separate"/>
          </w:r>
          <w:r>
            <w:rPr>
              <w:b/>
            </w:rPr>
            <w:t>8</w:t>
          </w:r>
          <w:r>
            <w:fldChar w:fldCharType="end"/>
          </w:r>
        </w:p>
        <w:p w14:paraId="43802956" w14:textId="77777777" w:rsidR="008F737D" w:rsidRDefault="006577D7">
          <w:pPr>
            <w:tabs>
              <w:tab w:val="right" w:pos="9360"/>
            </w:tabs>
            <w:spacing w:before="200" w:line="240" w:lineRule="auto"/>
            <w:contextualSpacing w:val="0"/>
          </w:pPr>
          <w:hyperlink w:anchor="_as01s5iwrlt">
            <w:r>
              <w:rPr>
                <w:b/>
              </w:rPr>
              <w:t>Engine</w:t>
            </w:r>
            <w:r>
              <w:rPr>
                <w:b/>
              </w:rPr>
              <w:t>ering Efforts</w:t>
            </w:r>
          </w:hyperlink>
          <w:r>
            <w:rPr>
              <w:b/>
            </w:rPr>
            <w:tab/>
          </w:r>
          <w:r>
            <w:fldChar w:fldCharType="begin"/>
          </w:r>
          <w:r>
            <w:instrText xml:space="preserve"> PAGEREF _as01s5iwrlt \h </w:instrText>
          </w:r>
          <w:r>
            <w:fldChar w:fldCharType="separate"/>
          </w:r>
          <w:r>
            <w:rPr>
              <w:b/>
            </w:rPr>
            <w:t>9</w:t>
          </w:r>
          <w:r>
            <w:fldChar w:fldCharType="end"/>
          </w:r>
        </w:p>
        <w:p w14:paraId="26BE926C" w14:textId="77777777" w:rsidR="008F737D" w:rsidRDefault="006577D7">
          <w:pPr>
            <w:tabs>
              <w:tab w:val="right" w:pos="9360"/>
            </w:tabs>
            <w:spacing w:before="200" w:after="80" w:line="240" w:lineRule="auto"/>
            <w:contextualSpacing w:val="0"/>
          </w:pPr>
          <w:hyperlink w:anchor="_bgczotr5vw3g">
            <w:r>
              <w:rPr>
                <w:b/>
              </w:rPr>
              <w:t>Timeline/Division of Labor</w:t>
            </w:r>
          </w:hyperlink>
          <w:r>
            <w:rPr>
              <w:b/>
            </w:rPr>
            <w:tab/>
          </w:r>
          <w:r>
            <w:fldChar w:fldCharType="begin"/>
          </w:r>
          <w:r>
            <w:instrText xml:space="preserve"> PAGEREF _bgczotr5vw3g \h </w:instrText>
          </w:r>
          <w:r>
            <w:fldChar w:fldCharType="separate"/>
          </w:r>
          <w:r>
            <w:rPr>
              <w:b/>
            </w:rPr>
            <w:t>10</w:t>
          </w:r>
          <w:r>
            <w:fldChar w:fldCharType="end"/>
          </w:r>
          <w:r>
            <w:fldChar w:fldCharType="end"/>
          </w:r>
        </w:p>
      </w:sdtContent>
    </w:sdt>
    <w:p w14:paraId="78040C54" w14:textId="77777777" w:rsidR="008F737D" w:rsidRDefault="008F737D">
      <w:pPr>
        <w:contextualSpacing w:val="0"/>
        <w:rPr>
          <w:sz w:val="24"/>
          <w:szCs w:val="24"/>
        </w:rPr>
      </w:pPr>
    </w:p>
    <w:p w14:paraId="4E59DD37" w14:textId="77777777" w:rsidR="008F737D" w:rsidRDefault="006577D7">
      <w:pPr>
        <w:spacing w:line="240" w:lineRule="auto"/>
        <w:contextualSpacing w:val="0"/>
        <w:rPr>
          <w:sz w:val="24"/>
          <w:szCs w:val="24"/>
        </w:rPr>
      </w:pPr>
      <w:r>
        <w:br w:type="page"/>
      </w:r>
    </w:p>
    <w:p w14:paraId="688853A1" w14:textId="77777777" w:rsidR="008F737D" w:rsidRDefault="008F737D">
      <w:pPr>
        <w:spacing w:line="240" w:lineRule="auto"/>
        <w:contextualSpacing w:val="0"/>
        <w:rPr>
          <w:sz w:val="24"/>
          <w:szCs w:val="24"/>
        </w:rPr>
      </w:pPr>
    </w:p>
    <w:p w14:paraId="50FD40B9" w14:textId="77777777" w:rsidR="008F737D" w:rsidRDefault="008F737D">
      <w:pPr>
        <w:spacing w:line="240" w:lineRule="auto"/>
        <w:contextualSpacing w:val="0"/>
        <w:rPr>
          <w:sz w:val="24"/>
          <w:szCs w:val="24"/>
        </w:rPr>
      </w:pPr>
    </w:p>
    <w:p w14:paraId="1EA8CF01" w14:textId="77777777" w:rsidR="008F737D" w:rsidRDefault="006577D7">
      <w:pPr>
        <w:pStyle w:val="Heading1"/>
        <w:spacing w:line="480" w:lineRule="auto"/>
        <w:contextualSpacing w:val="0"/>
        <w:rPr>
          <w:sz w:val="24"/>
          <w:szCs w:val="24"/>
        </w:rPr>
      </w:pPr>
      <w:bookmarkStart w:id="0" w:name="_m7afyo3yea5z" w:colFirst="0" w:colLast="0"/>
      <w:bookmarkEnd w:id="0"/>
      <w:r>
        <w:t>Problem Statement</w:t>
      </w:r>
    </w:p>
    <w:p w14:paraId="4D1A0C04" w14:textId="3A7CF0BF" w:rsidR="008F737D" w:rsidRDefault="006577D7">
      <w:pPr>
        <w:spacing w:line="480" w:lineRule="auto"/>
        <w:contextualSpacing w:val="0"/>
        <w:rPr>
          <w:sz w:val="24"/>
          <w:szCs w:val="24"/>
        </w:rPr>
      </w:pPr>
      <w:r>
        <w:rPr>
          <w:sz w:val="24"/>
          <w:szCs w:val="24"/>
        </w:rPr>
        <w:tab/>
        <w:t>With technology increasing day by day, home automation is becoming more available and affordable. One area that is growing substantially is the home monitoring system market. Whether it be for burglaries, thermostats</w:t>
      </w:r>
      <w:r>
        <w:rPr>
          <w:sz w:val="24"/>
          <w:szCs w:val="24"/>
        </w:rPr>
        <w:t xml:space="preserve">, or lighting, there are solutions that are affordable for the average consumer. We plan to add to an area of the market where only industrial versions are readily available, which is plant/greenhouse monitoring. It will be a </w:t>
      </w:r>
      <w:r w:rsidR="00DC5FAB">
        <w:rPr>
          <w:sz w:val="24"/>
          <w:szCs w:val="24"/>
        </w:rPr>
        <w:t>low-cost</w:t>
      </w:r>
      <w:r>
        <w:rPr>
          <w:sz w:val="24"/>
          <w:szCs w:val="24"/>
        </w:rPr>
        <w:t xml:space="preserve"> solution for </w:t>
      </w:r>
      <w:r w:rsidR="00DC5FAB">
        <w:rPr>
          <w:sz w:val="24"/>
          <w:szCs w:val="24"/>
        </w:rPr>
        <w:t>cloud-based</w:t>
      </w:r>
      <w:r>
        <w:rPr>
          <w:sz w:val="24"/>
          <w:szCs w:val="24"/>
        </w:rPr>
        <w:t xml:space="preserve"> plant monitoring. </w:t>
      </w:r>
    </w:p>
    <w:p w14:paraId="7B4BC732" w14:textId="77777777" w:rsidR="008F737D" w:rsidRDefault="006577D7">
      <w:pPr>
        <w:spacing w:line="240" w:lineRule="auto"/>
        <w:contextualSpacing w:val="0"/>
        <w:rPr>
          <w:sz w:val="24"/>
          <w:szCs w:val="24"/>
        </w:rPr>
      </w:pPr>
      <w:r>
        <w:br w:type="page"/>
      </w:r>
    </w:p>
    <w:p w14:paraId="2525CFE3" w14:textId="77777777" w:rsidR="008F737D" w:rsidRDefault="006577D7">
      <w:pPr>
        <w:pStyle w:val="Heading1"/>
        <w:spacing w:line="480" w:lineRule="auto"/>
        <w:contextualSpacing w:val="0"/>
      </w:pPr>
      <w:bookmarkStart w:id="1" w:name="_smgrvxay14uq" w:colFirst="0" w:colLast="0"/>
      <w:bookmarkEnd w:id="1"/>
      <w:r>
        <w:lastRenderedPageBreak/>
        <w:t>Requirements</w:t>
      </w:r>
    </w:p>
    <w:p w14:paraId="36A501B8" w14:textId="7415DAD3" w:rsidR="008F737D" w:rsidRDefault="006577D7">
      <w:pPr>
        <w:spacing w:line="480" w:lineRule="auto"/>
        <w:contextualSpacing w:val="0"/>
        <w:rPr>
          <w:sz w:val="24"/>
          <w:szCs w:val="24"/>
        </w:rPr>
      </w:pPr>
      <w:r>
        <w:rPr>
          <w:sz w:val="24"/>
          <w:szCs w:val="24"/>
        </w:rPr>
        <w:tab/>
        <w:t>We will use affordable microcontrollers (such as TI Sensor Tags) to mount at each plant/pot. It will record ambient temperature, board temperature, humidity, sunlight, moisture levels, pressure and also possibly an al</w:t>
      </w:r>
      <w:r>
        <w:rPr>
          <w:sz w:val="24"/>
          <w:szCs w:val="24"/>
        </w:rPr>
        <w:t xml:space="preserve">ert for if the plant tipped over using an accelerometer. If time permits, we may also add the ability to water the plant with a water bottle mount in case the owner is out of town and needs to do a </w:t>
      </w:r>
      <w:r w:rsidR="00DC5FAB">
        <w:rPr>
          <w:sz w:val="24"/>
          <w:szCs w:val="24"/>
        </w:rPr>
        <w:t>one-time</w:t>
      </w:r>
      <w:r>
        <w:rPr>
          <w:sz w:val="24"/>
          <w:szCs w:val="24"/>
        </w:rPr>
        <w:t xml:space="preserve"> dousing of the plant. The data will be accessible</w:t>
      </w:r>
      <w:r>
        <w:rPr>
          <w:sz w:val="24"/>
          <w:szCs w:val="24"/>
        </w:rPr>
        <w:t xml:space="preserve"> in different formats to the user and we hope to add alarm notifications as well. We plan to use a </w:t>
      </w:r>
      <w:r w:rsidR="00DC5FAB">
        <w:rPr>
          <w:sz w:val="24"/>
          <w:szCs w:val="24"/>
        </w:rPr>
        <w:t>long-lasting</w:t>
      </w:r>
      <w:r>
        <w:rPr>
          <w:sz w:val="24"/>
          <w:szCs w:val="24"/>
        </w:rPr>
        <w:t xml:space="preserve"> battery, so it should be a </w:t>
      </w:r>
      <w:r w:rsidR="00DC5FAB">
        <w:rPr>
          <w:sz w:val="24"/>
          <w:szCs w:val="24"/>
        </w:rPr>
        <w:t>one-time</w:t>
      </w:r>
      <w:r>
        <w:rPr>
          <w:sz w:val="24"/>
          <w:szCs w:val="24"/>
        </w:rPr>
        <w:t xml:space="preserve"> setup and hopefully the user does little maintenance to the boards. We also are planning to have the ability</w:t>
      </w:r>
      <w:r>
        <w:rPr>
          <w:sz w:val="24"/>
          <w:szCs w:val="24"/>
        </w:rPr>
        <w:t xml:space="preserve"> to use it both indoors and outdoors. Figure 1 shows how we propose the network will function.</w:t>
      </w:r>
    </w:p>
    <w:p w14:paraId="733FC9E8" w14:textId="77777777" w:rsidR="008F737D" w:rsidRDefault="008F737D">
      <w:pPr>
        <w:spacing w:line="240" w:lineRule="auto"/>
        <w:contextualSpacing w:val="0"/>
        <w:rPr>
          <w:sz w:val="24"/>
          <w:szCs w:val="24"/>
        </w:rPr>
      </w:pPr>
    </w:p>
    <w:p w14:paraId="7131AFDB" w14:textId="77777777" w:rsidR="008F737D" w:rsidRDefault="006577D7">
      <w:pPr>
        <w:spacing w:line="240" w:lineRule="auto"/>
        <w:contextualSpacing w:val="0"/>
        <w:rPr>
          <w:sz w:val="24"/>
          <w:szCs w:val="24"/>
        </w:rPr>
      </w:pPr>
      <w:r>
        <w:br w:type="page"/>
      </w:r>
    </w:p>
    <w:p w14:paraId="1A345807" w14:textId="77777777" w:rsidR="008F737D" w:rsidRDefault="006577D7">
      <w:pPr>
        <w:pStyle w:val="Heading1"/>
        <w:spacing w:line="480" w:lineRule="auto"/>
        <w:contextualSpacing w:val="0"/>
      </w:pPr>
      <w:bookmarkStart w:id="2" w:name="_rv8nrqh0je9f" w:colFirst="0" w:colLast="0"/>
      <w:bookmarkEnd w:id="2"/>
      <w:r>
        <w:lastRenderedPageBreak/>
        <w:t>Review of Literature/Prior Work</w:t>
      </w:r>
    </w:p>
    <w:p w14:paraId="6521B492" w14:textId="16553F71" w:rsidR="008F737D" w:rsidRDefault="006577D7">
      <w:pPr>
        <w:spacing w:line="480" w:lineRule="auto"/>
        <w:contextualSpacing w:val="0"/>
        <w:rPr>
          <w:sz w:val="24"/>
          <w:szCs w:val="24"/>
        </w:rPr>
      </w:pPr>
      <w:r>
        <w:rPr>
          <w:sz w:val="24"/>
          <w:szCs w:val="24"/>
        </w:rPr>
        <w:tab/>
        <w:t>We researched into communication protocols such as Bluetooth Low Energy &amp; ZigBee vs Wi-Fi, 6LoWPAN. In our research, it was c</w:t>
      </w:r>
      <w:r>
        <w:rPr>
          <w:sz w:val="24"/>
          <w:szCs w:val="24"/>
        </w:rPr>
        <w:t>lear that ZigBee and Bluetooth Low Energy were going to</w:t>
      </w:r>
      <w:r>
        <w:rPr>
          <w:sz w:val="24"/>
          <w:szCs w:val="24"/>
        </w:rPr>
        <w:t xml:space="preserve"> be our best options due to their low energy consumption. Below is a figure found during our research that shows average power consumption for transmitting and receiving of different communicati</w:t>
      </w:r>
      <w:r>
        <w:rPr>
          <w:sz w:val="24"/>
          <w:szCs w:val="24"/>
        </w:rPr>
        <w:t xml:space="preserve">on protocols. We compared and contrasted Bluetooth Low Energy and ZigBee, finding that the former was more energy efficient for smaller wireless networks but ZigBee was more efficient for larger networks due to its mesh network capabilities. </w:t>
      </w:r>
      <w:bookmarkStart w:id="3" w:name="_GoBack"/>
      <w:bookmarkEnd w:id="3"/>
      <w:r w:rsidR="00DC5FAB">
        <w:rPr>
          <w:sz w:val="24"/>
          <w:szCs w:val="24"/>
        </w:rPr>
        <w:t>Ultimately,</w:t>
      </w:r>
      <w:r>
        <w:rPr>
          <w:sz w:val="24"/>
          <w:szCs w:val="24"/>
        </w:rPr>
        <w:t xml:space="preserve"> we </w:t>
      </w:r>
      <w:r>
        <w:rPr>
          <w:sz w:val="24"/>
          <w:szCs w:val="24"/>
        </w:rPr>
        <w:t xml:space="preserve">decided to go with ZigBee because its performance was comparable to Bluetooth Low Energy and it allowed us to research and use a protocol that is not widely used in our program. </w:t>
      </w:r>
    </w:p>
    <w:p w14:paraId="59192F70" w14:textId="77777777" w:rsidR="008F737D" w:rsidRDefault="006577D7">
      <w:pPr>
        <w:spacing w:line="240" w:lineRule="auto"/>
        <w:contextualSpacing w:val="0"/>
        <w:rPr>
          <w:sz w:val="24"/>
          <w:szCs w:val="24"/>
        </w:rPr>
      </w:pPr>
      <w:r>
        <w:rPr>
          <w:noProof/>
        </w:rPr>
        <w:drawing>
          <wp:anchor distT="114300" distB="114300" distL="114300" distR="114300" simplePos="0" relativeHeight="251659264" behindDoc="0" locked="0" layoutInCell="1" hidden="0" allowOverlap="1" wp14:anchorId="7A297C0F" wp14:editId="24895518">
            <wp:simplePos x="0" y="0"/>
            <wp:positionH relativeFrom="column">
              <wp:posOffset>1114425</wp:posOffset>
            </wp:positionH>
            <wp:positionV relativeFrom="paragraph">
              <wp:posOffset>219075</wp:posOffset>
            </wp:positionV>
            <wp:extent cx="3581400" cy="2162175"/>
            <wp:effectExtent l="0" t="0" r="0" b="0"/>
            <wp:wrapTopAndBottom distT="114300" distB="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581400" cy="2162175"/>
                    </a:xfrm>
                    <a:prstGeom prst="rect">
                      <a:avLst/>
                    </a:prstGeom>
                    <a:ln/>
                  </pic:spPr>
                </pic:pic>
              </a:graphicData>
            </a:graphic>
          </wp:anchor>
        </w:drawing>
      </w:r>
    </w:p>
    <w:p w14:paraId="363DB2D4" w14:textId="77777777" w:rsidR="008F737D" w:rsidRDefault="006577D7">
      <w:pPr>
        <w:spacing w:line="240" w:lineRule="auto"/>
        <w:contextualSpacing w:val="0"/>
        <w:rPr>
          <w:sz w:val="24"/>
          <w:szCs w:val="24"/>
        </w:rPr>
      </w:pPr>
      <w:r>
        <w:rPr>
          <w:sz w:val="24"/>
          <w:szCs w:val="24"/>
        </w:rPr>
        <w:br/>
      </w:r>
    </w:p>
    <w:p w14:paraId="7802525E" w14:textId="77777777" w:rsidR="008F737D" w:rsidRDefault="008F737D">
      <w:pPr>
        <w:spacing w:line="240" w:lineRule="auto"/>
        <w:contextualSpacing w:val="0"/>
        <w:rPr>
          <w:sz w:val="24"/>
          <w:szCs w:val="24"/>
        </w:rPr>
      </w:pPr>
    </w:p>
    <w:p w14:paraId="0C1EDACF" w14:textId="77777777" w:rsidR="008F737D" w:rsidRDefault="006577D7">
      <w:pPr>
        <w:spacing w:line="240" w:lineRule="auto"/>
        <w:contextualSpacing w:val="0"/>
        <w:rPr>
          <w:sz w:val="24"/>
          <w:szCs w:val="24"/>
        </w:rPr>
      </w:pPr>
      <w:r>
        <w:br w:type="page"/>
      </w:r>
    </w:p>
    <w:p w14:paraId="16BCF804" w14:textId="77777777" w:rsidR="008F737D" w:rsidRDefault="006577D7">
      <w:pPr>
        <w:pStyle w:val="Heading1"/>
        <w:spacing w:line="240" w:lineRule="auto"/>
        <w:contextualSpacing w:val="0"/>
      </w:pPr>
      <w:bookmarkStart w:id="4" w:name="_v2ievld45x7" w:colFirst="0" w:colLast="0"/>
      <w:bookmarkEnd w:id="4"/>
      <w:r>
        <w:lastRenderedPageBreak/>
        <w:t>Parts Ordered</w:t>
      </w:r>
    </w:p>
    <w:p w14:paraId="6A83697F" w14:textId="77777777" w:rsidR="008F737D" w:rsidRDefault="008F737D">
      <w:pPr>
        <w:spacing w:line="240" w:lineRule="auto"/>
        <w:contextualSpacing w:val="0"/>
        <w:rPr>
          <w:sz w:val="24"/>
          <w:szCs w:val="24"/>
        </w:rPr>
      </w:pPr>
    </w:p>
    <w:p w14:paraId="4E73283E" w14:textId="77777777" w:rsidR="008F737D" w:rsidRDefault="006577D7">
      <w:pPr>
        <w:spacing w:line="480" w:lineRule="auto"/>
        <w:contextualSpacing w:val="0"/>
        <w:rPr>
          <w:sz w:val="24"/>
          <w:szCs w:val="24"/>
        </w:rPr>
      </w:pPr>
      <w:r>
        <w:rPr>
          <w:sz w:val="24"/>
          <w:szCs w:val="24"/>
        </w:rPr>
        <w:t>4x</w:t>
      </w:r>
      <w:r>
        <w:rPr>
          <w:sz w:val="24"/>
          <w:szCs w:val="24"/>
        </w:rPr>
        <w:tab/>
        <w:t>BLUETOOTH SENSOR TAG</w:t>
      </w:r>
      <w:r>
        <w:rPr>
          <w:sz w:val="24"/>
          <w:szCs w:val="24"/>
        </w:rPr>
        <w:tab/>
        <w:t>296-38831-ND</w:t>
      </w:r>
      <w:r>
        <w:rPr>
          <w:sz w:val="24"/>
          <w:szCs w:val="24"/>
        </w:rPr>
        <w:br/>
        <w:t>3x</w:t>
      </w:r>
      <w:r>
        <w:rPr>
          <w:sz w:val="24"/>
          <w:szCs w:val="24"/>
        </w:rPr>
        <w:tab/>
      </w:r>
      <w:r>
        <w:rPr>
          <w:sz w:val="24"/>
          <w:szCs w:val="24"/>
        </w:rPr>
        <w:t>DEBUGGER FOR SENSORTAG</w:t>
      </w:r>
      <w:r>
        <w:rPr>
          <w:sz w:val="24"/>
          <w:szCs w:val="24"/>
        </w:rPr>
        <w:tab/>
        <w:t>296-42039-ND</w:t>
      </w:r>
    </w:p>
    <w:p w14:paraId="32DBBD13" w14:textId="77777777" w:rsidR="008F737D" w:rsidRDefault="006577D7">
      <w:pPr>
        <w:spacing w:line="480" w:lineRule="auto"/>
        <w:contextualSpacing w:val="0"/>
        <w:rPr>
          <w:sz w:val="24"/>
          <w:szCs w:val="24"/>
        </w:rPr>
      </w:pPr>
      <w:r>
        <w:rPr>
          <w:sz w:val="24"/>
          <w:szCs w:val="24"/>
        </w:rPr>
        <w:t>1x</w:t>
      </w:r>
      <w:r>
        <w:rPr>
          <w:sz w:val="24"/>
          <w:szCs w:val="24"/>
        </w:rPr>
        <w:tab/>
        <w:t>Networking Modules XBee Gateway ZigBee to Ethernet Intl</w:t>
      </w:r>
      <w:r>
        <w:rPr>
          <w:sz w:val="24"/>
          <w:szCs w:val="24"/>
        </w:rPr>
        <w:tab/>
        <w:t>888-X2E-Z3C-E1-W</w:t>
      </w:r>
    </w:p>
    <w:p w14:paraId="32F1409E" w14:textId="77777777" w:rsidR="008F737D" w:rsidRDefault="006577D7">
      <w:pPr>
        <w:spacing w:line="480" w:lineRule="auto"/>
        <w:contextualSpacing w:val="0"/>
        <w:rPr>
          <w:sz w:val="24"/>
          <w:szCs w:val="24"/>
        </w:rPr>
      </w:pPr>
      <w:r>
        <w:rPr>
          <w:sz w:val="24"/>
          <w:szCs w:val="24"/>
        </w:rPr>
        <w:t>1x</w:t>
      </w:r>
      <w:r>
        <w:rPr>
          <w:sz w:val="24"/>
          <w:szCs w:val="24"/>
        </w:rPr>
        <w:tab/>
        <w:t>Capacitive soil moisture sensor</w:t>
      </w:r>
    </w:p>
    <w:p w14:paraId="6C48C882" w14:textId="77777777" w:rsidR="008F737D" w:rsidRDefault="008F737D">
      <w:pPr>
        <w:spacing w:line="240" w:lineRule="auto"/>
        <w:contextualSpacing w:val="0"/>
        <w:rPr>
          <w:sz w:val="24"/>
          <w:szCs w:val="24"/>
        </w:rPr>
      </w:pPr>
    </w:p>
    <w:p w14:paraId="3F411EA2" w14:textId="77777777" w:rsidR="008F737D" w:rsidRDefault="006577D7">
      <w:pPr>
        <w:spacing w:line="240" w:lineRule="auto"/>
        <w:contextualSpacing w:val="0"/>
        <w:rPr>
          <w:sz w:val="24"/>
          <w:szCs w:val="24"/>
        </w:rPr>
      </w:pPr>
      <w:r>
        <w:br w:type="page"/>
      </w:r>
    </w:p>
    <w:p w14:paraId="40410CFC" w14:textId="77777777" w:rsidR="008F737D" w:rsidRDefault="006577D7">
      <w:pPr>
        <w:pStyle w:val="Heading1"/>
        <w:spacing w:line="480" w:lineRule="auto"/>
        <w:contextualSpacing w:val="0"/>
      </w:pPr>
      <w:bookmarkStart w:id="5" w:name="_fpuy7q5u0n7q" w:colFirst="0" w:colLast="0"/>
      <w:bookmarkEnd w:id="5"/>
      <w:r>
        <w:lastRenderedPageBreak/>
        <w:t>Specifications</w:t>
      </w:r>
    </w:p>
    <w:p w14:paraId="1A9BFB1D" w14:textId="77777777" w:rsidR="008F737D" w:rsidRDefault="006577D7">
      <w:pPr>
        <w:numPr>
          <w:ilvl w:val="0"/>
          <w:numId w:val="2"/>
        </w:numPr>
        <w:spacing w:line="480" w:lineRule="auto"/>
        <w:ind w:left="0"/>
        <w:rPr>
          <w:sz w:val="24"/>
          <w:szCs w:val="24"/>
        </w:rPr>
      </w:pPr>
      <w:r>
        <w:rPr>
          <w:i/>
          <w:sz w:val="24"/>
          <w:szCs w:val="24"/>
        </w:rPr>
        <w:t>TI Sensor Tag</w:t>
      </w:r>
      <w:r>
        <w:rPr>
          <w:sz w:val="24"/>
          <w:szCs w:val="24"/>
        </w:rPr>
        <w:t xml:space="preserve"> (CC2650 wireless MCU)</w:t>
      </w:r>
    </w:p>
    <w:p w14:paraId="6CFD39A9" w14:textId="77777777" w:rsidR="008F737D" w:rsidRDefault="006577D7">
      <w:pPr>
        <w:numPr>
          <w:ilvl w:val="1"/>
          <w:numId w:val="2"/>
        </w:numPr>
        <w:spacing w:line="480" w:lineRule="auto"/>
        <w:ind w:left="360"/>
        <w:rPr>
          <w:sz w:val="24"/>
          <w:szCs w:val="24"/>
        </w:rPr>
      </w:pPr>
      <w:r>
        <w:rPr>
          <w:sz w:val="24"/>
          <w:szCs w:val="24"/>
        </w:rPr>
        <w:t xml:space="preserve">10 low-power sensors, including ambient light, digital </w:t>
      </w:r>
      <w:r>
        <w:rPr>
          <w:sz w:val="24"/>
          <w:szCs w:val="24"/>
        </w:rPr>
        <w:t>microphone, magnetic sensor, humidity, pressure, accelerometer, gyroscope, magnetometer, object temperature and ambient temperature.</w:t>
      </w:r>
    </w:p>
    <w:p w14:paraId="4999F617" w14:textId="57EBD4FA" w:rsidR="008F737D" w:rsidRDefault="00DC5FAB">
      <w:pPr>
        <w:numPr>
          <w:ilvl w:val="1"/>
          <w:numId w:val="2"/>
        </w:numPr>
        <w:spacing w:line="480" w:lineRule="auto"/>
        <w:ind w:left="360"/>
        <w:rPr>
          <w:sz w:val="24"/>
          <w:szCs w:val="24"/>
        </w:rPr>
      </w:pPr>
      <w:r>
        <w:rPr>
          <w:sz w:val="24"/>
          <w:szCs w:val="24"/>
        </w:rPr>
        <w:t>Ultra-low</w:t>
      </w:r>
      <w:r w:rsidR="006577D7">
        <w:rPr>
          <w:sz w:val="24"/>
          <w:szCs w:val="24"/>
        </w:rPr>
        <w:t xml:space="preserve"> power, coin cell battery, ARM Cortex-M3.</w:t>
      </w:r>
    </w:p>
    <w:p w14:paraId="3282A733" w14:textId="77777777" w:rsidR="008F737D" w:rsidRDefault="006577D7">
      <w:pPr>
        <w:numPr>
          <w:ilvl w:val="1"/>
          <w:numId w:val="2"/>
        </w:numPr>
        <w:spacing w:line="480" w:lineRule="auto"/>
        <w:ind w:left="360"/>
        <w:rPr>
          <w:sz w:val="24"/>
          <w:szCs w:val="24"/>
        </w:rPr>
      </w:pPr>
      <w:r>
        <w:rPr>
          <w:sz w:val="24"/>
          <w:szCs w:val="24"/>
        </w:rPr>
        <w:t>Uses Zigbee or 6LoWPAN.</w:t>
      </w:r>
    </w:p>
    <w:p w14:paraId="59551702" w14:textId="77777777" w:rsidR="008F737D" w:rsidRDefault="008F737D">
      <w:pPr>
        <w:spacing w:line="480" w:lineRule="auto"/>
        <w:ind w:left="1440"/>
        <w:contextualSpacing w:val="0"/>
        <w:rPr>
          <w:sz w:val="24"/>
          <w:szCs w:val="24"/>
        </w:rPr>
      </w:pPr>
    </w:p>
    <w:p w14:paraId="30608C82" w14:textId="77777777" w:rsidR="008F737D" w:rsidRDefault="006577D7">
      <w:pPr>
        <w:numPr>
          <w:ilvl w:val="0"/>
          <w:numId w:val="2"/>
        </w:numPr>
        <w:spacing w:line="480" w:lineRule="auto"/>
        <w:ind w:left="0"/>
        <w:rPr>
          <w:i/>
          <w:sz w:val="24"/>
          <w:szCs w:val="24"/>
        </w:rPr>
      </w:pPr>
      <w:r>
        <w:rPr>
          <w:i/>
          <w:sz w:val="24"/>
          <w:szCs w:val="24"/>
        </w:rPr>
        <w:t>Capacitive Soil Moisture Sensor v1.2</w:t>
      </w:r>
    </w:p>
    <w:p w14:paraId="02FB1678" w14:textId="77777777" w:rsidR="008F737D" w:rsidRDefault="006577D7">
      <w:pPr>
        <w:numPr>
          <w:ilvl w:val="1"/>
          <w:numId w:val="2"/>
        </w:numPr>
        <w:spacing w:line="480" w:lineRule="auto"/>
        <w:ind w:left="360"/>
        <w:rPr>
          <w:sz w:val="24"/>
          <w:szCs w:val="24"/>
        </w:rPr>
      </w:pPr>
      <w:r>
        <w:rPr>
          <w:sz w:val="24"/>
          <w:szCs w:val="24"/>
        </w:rPr>
        <w:t>5V, Analog</w:t>
      </w:r>
      <w:r>
        <w:rPr>
          <w:sz w:val="24"/>
          <w:szCs w:val="24"/>
        </w:rPr>
        <w:t xml:space="preserve"> readings 2.4-4.4V</w:t>
      </w:r>
    </w:p>
    <w:p w14:paraId="7599B8C1" w14:textId="77777777" w:rsidR="008F737D" w:rsidRDefault="008F737D">
      <w:pPr>
        <w:spacing w:line="480" w:lineRule="auto"/>
        <w:ind w:left="1440"/>
        <w:contextualSpacing w:val="0"/>
        <w:rPr>
          <w:sz w:val="24"/>
          <w:szCs w:val="24"/>
        </w:rPr>
      </w:pPr>
    </w:p>
    <w:p w14:paraId="2551C90A" w14:textId="77777777" w:rsidR="008F737D" w:rsidRDefault="006577D7">
      <w:pPr>
        <w:numPr>
          <w:ilvl w:val="0"/>
          <w:numId w:val="2"/>
        </w:numPr>
        <w:spacing w:line="480" w:lineRule="auto"/>
        <w:ind w:left="0"/>
        <w:rPr>
          <w:sz w:val="24"/>
          <w:szCs w:val="24"/>
        </w:rPr>
      </w:pPr>
      <w:r>
        <w:rPr>
          <w:i/>
          <w:sz w:val="24"/>
          <w:szCs w:val="24"/>
        </w:rPr>
        <w:t>Digi XBee® Gateway</w:t>
      </w:r>
    </w:p>
    <w:p w14:paraId="4D9A5807" w14:textId="77777777" w:rsidR="008F737D" w:rsidRDefault="006577D7">
      <w:pPr>
        <w:numPr>
          <w:ilvl w:val="1"/>
          <w:numId w:val="2"/>
        </w:numPr>
        <w:spacing w:line="480" w:lineRule="auto"/>
        <w:ind w:left="360"/>
        <w:rPr>
          <w:sz w:val="24"/>
          <w:szCs w:val="24"/>
        </w:rPr>
      </w:pPr>
      <w:r>
        <w:rPr>
          <w:sz w:val="24"/>
          <w:szCs w:val="24"/>
        </w:rPr>
        <w:t>Protocols: UDP/TCP, DHCP. Security: SSL tunnels, WEP-40, WEP-104, WPA/WPA2, Authentication with PSK and EAP</w:t>
      </w:r>
    </w:p>
    <w:p w14:paraId="352FE4C0" w14:textId="77777777" w:rsidR="008F737D" w:rsidRDefault="006577D7">
      <w:pPr>
        <w:numPr>
          <w:ilvl w:val="1"/>
          <w:numId w:val="2"/>
        </w:numPr>
        <w:spacing w:line="480" w:lineRule="auto"/>
        <w:ind w:left="360"/>
        <w:rPr>
          <w:sz w:val="24"/>
          <w:szCs w:val="24"/>
        </w:rPr>
      </w:pPr>
      <w:r>
        <w:rPr>
          <w:sz w:val="24"/>
          <w:szCs w:val="24"/>
        </w:rPr>
        <w:t>OS: Digi Embedded Linux</w:t>
      </w:r>
      <w:r>
        <w:rPr>
          <w:sz w:val="24"/>
          <w:szCs w:val="24"/>
        </w:rPr>
        <w:br/>
      </w:r>
    </w:p>
    <w:p w14:paraId="09677C49" w14:textId="77777777" w:rsidR="008F737D" w:rsidRDefault="006577D7">
      <w:pPr>
        <w:spacing w:line="240" w:lineRule="auto"/>
        <w:contextualSpacing w:val="0"/>
        <w:rPr>
          <w:sz w:val="24"/>
          <w:szCs w:val="24"/>
        </w:rPr>
      </w:pPr>
      <w:r>
        <w:br w:type="page"/>
      </w:r>
    </w:p>
    <w:p w14:paraId="6217AA86" w14:textId="77777777" w:rsidR="008F737D" w:rsidRDefault="006577D7">
      <w:pPr>
        <w:pStyle w:val="Heading1"/>
        <w:spacing w:line="240" w:lineRule="auto"/>
        <w:contextualSpacing w:val="0"/>
      </w:pPr>
      <w:bookmarkStart w:id="6" w:name="_hxdy3l21xk11" w:colFirst="0" w:colLast="0"/>
      <w:bookmarkEnd w:id="6"/>
      <w:r>
        <w:lastRenderedPageBreak/>
        <w:t>Block Diagram</w:t>
      </w:r>
      <w:r>
        <w:br/>
      </w:r>
    </w:p>
    <w:p w14:paraId="40F5C4C0" w14:textId="77777777" w:rsidR="008F737D" w:rsidRDefault="006577D7">
      <w:pPr>
        <w:spacing w:line="240" w:lineRule="auto"/>
        <w:contextualSpacing w:val="0"/>
      </w:pPr>
      <w:r>
        <w:rPr>
          <w:noProof/>
        </w:rPr>
        <w:drawing>
          <wp:anchor distT="114300" distB="114300" distL="114300" distR="114300" simplePos="0" relativeHeight="251660288" behindDoc="0" locked="0" layoutInCell="1" hidden="0" allowOverlap="1" wp14:anchorId="4392471F" wp14:editId="5DBF3C16">
            <wp:simplePos x="0" y="0"/>
            <wp:positionH relativeFrom="column">
              <wp:posOffset>461963</wp:posOffset>
            </wp:positionH>
            <wp:positionV relativeFrom="paragraph">
              <wp:posOffset>230800</wp:posOffset>
            </wp:positionV>
            <wp:extent cx="5014913" cy="4245297"/>
            <wp:effectExtent l="0" t="0" r="0" b="0"/>
            <wp:wrapTopAndBottom distT="114300" distB="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014913" cy="4245297"/>
                    </a:xfrm>
                    <a:prstGeom prst="rect">
                      <a:avLst/>
                    </a:prstGeom>
                    <a:ln/>
                  </pic:spPr>
                </pic:pic>
              </a:graphicData>
            </a:graphic>
          </wp:anchor>
        </w:drawing>
      </w:r>
    </w:p>
    <w:p w14:paraId="2F89CD12" w14:textId="77777777" w:rsidR="008F737D" w:rsidRDefault="006577D7">
      <w:pPr>
        <w:spacing w:line="240" w:lineRule="auto"/>
        <w:contextualSpacing w:val="0"/>
      </w:pPr>
      <w:r>
        <w:br w:type="page"/>
      </w:r>
    </w:p>
    <w:p w14:paraId="548D04C7" w14:textId="77777777" w:rsidR="008F737D" w:rsidRDefault="006577D7">
      <w:pPr>
        <w:pStyle w:val="Heading1"/>
        <w:spacing w:line="480" w:lineRule="auto"/>
        <w:contextualSpacing w:val="0"/>
      </w:pPr>
      <w:bookmarkStart w:id="7" w:name="_k39771vooxhf" w:colFirst="0" w:colLast="0"/>
      <w:bookmarkEnd w:id="7"/>
      <w:r>
        <w:lastRenderedPageBreak/>
        <w:t>Operational Modes</w:t>
      </w:r>
    </w:p>
    <w:p w14:paraId="40FD2CF2" w14:textId="77777777" w:rsidR="008F737D" w:rsidRDefault="006577D7">
      <w:pPr>
        <w:spacing w:line="480" w:lineRule="auto"/>
        <w:contextualSpacing w:val="0"/>
        <w:rPr>
          <w:sz w:val="24"/>
          <w:szCs w:val="24"/>
        </w:rPr>
      </w:pPr>
      <w:r>
        <w:rPr>
          <w:sz w:val="24"/>
          <w:szCs w:val="24"/>
        </w:rPr>
        <w:t>Sensors:</w:t>
      </w:r>
    </w:p>
    <w:p w14:paraId="4BB213E9" w14:textId="77777777" w:rsidR="008F737D" w:rsidRDefault="006577D7">
      <w:pPr>
        <w:spacing w:line="480" w:lineRule="auto"/>
        <w:ind w:firstLine="720"/>
        <w:contextualSpacing w:val="0"/>
        <w:rPr>
          <w:sz w:val="24"/>
          <w:szCs w:val="24"/>
        </w:rPr>
      </w:pPr>
      <w:r>
        <w:rPr>
          <w:sz w:val="24"/>
          <w:szCs w:val="24"/>
        </w:rPr>
        <w:t>The TI Sensor Tags awake to gather data, then they send that data to the ZigBee/Ethernet gateway which then gets ported to the cloud server. Otherwise they are asleep. The Sensors wait a specified amount of time before waking up to transmit again.</w:t>
      </w:r>
    </w:p>
    <w:p w14:paraId="09B29CE0" w14:textId="77777777" w:rsidR="008F737D" w:rsidRDefault="006577D7">
      <w:pPr>
        <w:spacing w:line="480" w:lineRule="auto"/>
        <w:ind w:firstLine="720"/>
        <w:contextualSpacing w:val="0"/>
        <w:rPr>
          <w:sz w:val="24"/>
          <w:szCs w:val="24"/>
        </w:rPr>
      </w:pPr>
      <w:r>
        <w:rPr>
          <w:sz w:val="24"/>
          <w:szCs w:val="24"/>
        </w:rPr>
        <w:br/>
        <w:t>Digi Ga</w:t>
      </w:r>
      <w:r>
        <w:rPr>
          <w:sz w:val="24"/>
          <w:szCs w:val="24"/>
        </w:rPr>
        <w:t>teway:</w:t>
      </w:r>
      <w:r>
        <w:rPr>
          <w:sz w:val="24"/>
          <w:szCs w:val="24"/>
        </w:rPr>
        <w:br/>
      </w:r>
      <w:r>
        <w:rPr>
          <w:sz w:val="24"/>
          <w:szCs w:val="24"/>
        </w:rPr>
        <w:tab/>
        <w:t>Receive data from sensors via ZigBee, upload to cloud server via Ethernet.</w:t>
      </w:r>
      <w:r>
        <w:rPr>
          <w:sz w:val="24"/>
          <w:szCs w:val="24"/>
        </w:rPr>
        <w:br/>
      </w:r>
    </w:p>
    <w:p w14:paraId="2438FEF0" w14:textId="77777777" w:rsidR="008F737D" w:rsidRDefault="006577D7">
      <w:pPr>
        <w:spacing w:line="480" w:lineRule="auto"/>
        <w:contextualSpacing w:val="0"/>
        <w:rPr>
          <w:sz w:val="24"/>
          <w:szCs w:val="24"/>
        </w:rPr>
      </w:pPr>
      <w:r>
        <w:rPr>
          <w:sz w:val="24"/>
          <w:szCs w:val="24"/>
        </w:rPr>
        <w:t>App:</w:t>
      </w:r>
      <w:r>
        <w:rPr>
          <w:sz w:val="24"/>
          <w:szCs w:val="24"/>
        </w:rPr>
        <w:br/>
      </w:r>
      <w:r>
        <w:rPr>
          <w:sz w:val="24"/>
          <w:szCs w:val="24"/>
        </w:rPr>
        <w:tab/>
        <w:t xml:space="preserve">Read data from cloud to display for user. Pretty straightforward. </w:t>
      </w:r>
      <w:r>
        <w:rPr>
          <w:sz w:val="24"/>
          <w:szCs w:val="24"/>
        </w:rPr>
        <w:br/>
      </w:r>
    </w:p>
    <w:p w14:paraId="3999148E" w14:textId="77777777" w:rsidR="008F737D" w:rsidRDefault="008F737D">
      <w:pPr>
        <w:spacing w:line="240" w:lineRule="auto"/>
        <w:contextualSpacing w:val="0"/>
        <w:rPr>
          <w:sz w:val="24"/>
          <w:szCs w:val="24"/>
        </w:rPr>
      </w:pPr>
    </w:p>
    <w:p w14:paraId="40B65D7C" w14:textId="77777777" w:rsidR="008F737D" w:rsidRDefault="006577D7">
      <w:pPr>
        <w:spacing w:line="240" w:lineRule="auto"/>
        <w:contextualSpacing w:val="0"/>
        <w:rPr>
          <w:sz w:val="24"/>
          <w:szCs w:val="24"/>
        </w:rPr>
      </w:pPr>
      <w:r>
        <w:br w:type="page"/>
      </w:r>
    </w:p>
    <w:p w14:paraId="2F2D25FB" w14:textId="77777777" w:rsidR="008F737D" w:rsidRDefault="006577D7">
      <w:pPr>
        <w:pStyle w:val="Heading1"/>
        <w:spacing w:line="480" w:lineRule="auto"/>
        <w:contextualSpacing w:val="0"/>
      </w:pPr>
      <w:bookmarkStart w:id="8" w:name="_as01s5iwrlt" w:colFirst="0" w:colLast="0"/>
      <w:bookmarkEnd w:id="8"/>
      <w:r>
        <w:lastRenderedPageBreak/>
        <w:t>Engineering Efforts</w:t>
      </w:r>
    </w:p>
    <w:p w14:paraId="7216D00B" w14:textId="77777777" w:rsidR="008F737D" w:rsidRDefault="006577D7">
      <w:pPr>
        <w:spacing w:line="480" w:lineRule="auto"/>
        <w:ind w:firstLine="720"/>
        <w:contextualSpacing w:val="0"/>
        <w:rPr>
          <w:sz w:val="24"/>
          <w:szCs w:val="24"/>
        </w:rPr>
      </w:pPr>
      <w:r>
        <w:rPr>
          <w:sz w:val="24"/>
          <w:szCs w:val="24"/>
        </w:rPr>
        <w:t>The first thing we tested was the capacitive moisture sensor. It does not h</w:t>
      </w:r>
      <w:r>
        <w:rPr>
          <w:sz w:val="24"/>
          <w:szCs w:val="24"/>
        </w:rPr>
        <w:t xml:space="preserve">ave a data sheet so we have hooked up the sensor to the power supply and oscilloscope. It needs a supply of around 5V and the analog output is between 2.4-4.2V. </w:t>
      </w:r>
    </w:p>
    <w:p w14:paraId="7038293C" w14:textId="77777777" w:rsidR="008F737D" w:rsidRDefault="006577D7">
      <w:pPr>
        <w:spacing w:line="480" w:lineRule="auto"/>
        <w:ind w:firstLine="720"/>
        <w:contextualSpacing w:val="0"/>
        <w:rPr>
          <w:sz w:val="24"/>
          <w:szCs w:val="24"/>
        </w:rPr>
      </w:pPr>
      <w:r>
        <w:rPr>
          <w:sz w:val="24"/>
          <w:szCs w:val="24"/>
        </w:rPr>
        <w:t>We initially booted up the TI Sensor Tags we ordered and used the TI Smart Tag App to rename t</w:t>
      </w:r>
      <w:r>
        <w:rPr>
          <w:sz w:val="24"/>
          <w:szCs w:val="24"/>
        </w:rPr>
        <w:t xml:space="preserve">he devices and see how they operate. After reading through a lot of documentation, we have arrived on using Code Compiler Studio. We had some trouble installing the application. We also figured out how to use the TI DevPack and hook up to the computer via </w:t>
      </w:r>
      <w:r>
        <w:rPr>
          <w:sz w:val="24"/>
          <w:szCs w:val="24"/>
        </w:rPr>
        <w:t xml:space="preserve">Micro USB cable. Using the BLE Device Manager, we got marginal success with connecting to the device. We still are researching how to program the device, with the ultimate goal of configuring GPIO pin for the moisture sensor. </w:t>
      </w:r>
    </w:p>
    <w:p w14:paraId="3592CAB9" w14:textId="77777777" w:rsidR="008F737D" w:rsidRDefault="006577D7">
      <w:pPr>
        <w:spacing w:line="480" w:lineRule="auto"/>
        <w:ind w:firstLine="720"/>
        <w:contextualSpacing w:val="0"/>
        <w:rPr>
          <w:sz w:val="24"/>
          <w:szCs w:val="24"/>
        </w:rPr>
      </w:pPr>
      <w:r>
        <w:rPr>
          <w:sz w:val="24"/>
          <w:szCs w:val="24"/>
        </w:rPr>
        <w:t>We also have read through doc</w:t>
      </w:r>
      <w:r>
        <w:rPr>
          <w:sz w:val="24"/>
          <w:szCs w:val="24"/>
        </w:rPr>
        <w:t>umentation for Digi Gateway, it did come with an ethernet cable which is nice.</w:t>
      </w:r>
    </w:p>
    <w:p w14:paraId="5B77F2A6" w14:textId="77777777" w:rsidR="008F737D" w:rsidRDefault="006577D7">
      <w:pPr>
        <w:spacing w:line="480" w:lineRule="auto"/>
        <w:ind w:firstLine="720"/>
        <w:contextualSpacing w:val="0"/>
        <w:rPr>
          <w:sz w:val="24"/>
          <w:szCs w:val="24"/>
        </w:rPr>
      </w:pPr>
      <w:r>
        <w:rPr>
          <w:sz w:val="24"/>
          <w:szCs w:val="24"/>
        </w:rPr>
        <w:br/>
      </w:r>
    </w:p>
    <w:p w14:paraId="23A4A32C" w14:textId="77777777" w:rsidR="008F737D" w:rsidRDefault="008F737D">
      <w:pPr>
        <w:spacing w:line="480" w:lineRule="auto"/>
        <w:contextualSpacing w:val="0"/>
        <w:rPr>
          <w:sz w:val="24"/>
          <w:szCs w:val="24"/>
        </w:rPr>
      </w:pPr>
    </w:p>
    <w:p w14:paraId="7E1492CB" w14:textId="77777777" w:rsidR="008F737D" w:rsidRDefault="006577D7">
      <w:pPr>
        <w:spacing w:line="480" w:lineRule="auto"/>
        <w:contextualSpacing w:val="0"/>
        <w:rPr>
          <w:sz w:val="24"/>
          <w:szCs w:val="24"/>
        </w:rPr>
      </w:pPr>
      <w:r>
        <w:rPr>
          <w:sz w:val="24"/>
          <w:szCs w:val="24"/>
        </w:rPr>
        <w:t xml:space="preserve"> </w:t>
      </w:r>
    </w:p>
    <w:p w14:paraId="76505E58" w14:textId="77777777" w:rsidR="008F737D" w:rsidRDefault="006577D7">
      <w:pPr>
        <w:spacing w:line="240" w:lineRule="auto"/>
        <w:contextualSpacing w:val="0"/>
        <w:rPr>
          <w:sz w:val="24"/>
          <w:szCs w:val="24"/>
        </w:rPr>
      </w:pPr>
      <w:r>
        <w:br w:type="page"/>
      </w:r>
    </w:p>
    <w:p w14:paraId="044045B1" w14:textId="77777777" w:rsidR="008F737D" w:rsidRDefault="006577D7">
      <w:pPr>
        <w:pStyle w:val="Heading1"/>
        <w:spacing w:line="480" w:lineRule="auto"/>
        <w:contextualSpacing w:val="0"/>
      </w:pPr>
      <w:bookmarkStart w:id="9" w:name="_bgczotr5vw3g" w:colFirst="0" w:colLast="0"/>
      <w:bookmarkEnd w:id="9"/>
      <w:r>
        <w:lastRenderedPageBreak/>
        <w:t>Timeline/Division of Labor</w:t>
      </w:r>
    </w:p>
    <w:p w14:paraId="30BE442F" w14:textId="77777777" w:rsidR="008F737D" w:rsidRDefault="006577D7">
      <w:pPr>
        <w:numPr>
          <w:ilvl w:val="0"/>
          <w:numId w:val="1"/>
        </w:numPr>
        <w:spacing w:line="480" w:lineRule="auto"/>
        <w:ind w:left="0"/>
        <w:rPr>
          <w:sz w:val="24"/>
          <w:szCs w:val="24"/>
        </w:rPr>
      </w:pPr>
      <w:r>
        <w:rPr>
          <w:i/>
          <w:sz w:val="24"/>
          <w:szCs w:val="24"/>
        </w:rPr>
        <w:t>November/December/January</w:t>
      </w:r>
      <w:r>
        <w:rPr>
          <w:sz w:val="24"/>
          <w:szCs w:val="24"/>
        </w:rPr>
        <w:t xml:space="preserve"> - Start programming TI Tags and enable firmware for Zigbee</w:t>
      </w:r>
    </w:p>
    <w:p w14:paraId="0E4A9159" w14:textId="77777777" w:rsidR="008F737D" w:rsidRDefault="006577D7">
      <w:pPr>
        <w:numPr>
          <w:ilvl w:val="0"/>
          <w:numId w:val="1"/>
        </w:numPr>
        <w:spacing w:line="480" w:lineRule="auto"/>
        <w:ind w:left="0"/>
        <w:rPr>
          <w:sz w:val="24"/>
          <w:szCs w:val="24"/>
        </w:rPr>
      </w:pPr>
      <w:r>
        <w:rPr>
          <w:i/>
          <w:sz w:val="24"/>
          <w:szCs w:val="24"/>
        </w:rPr>
        <w:t xml:space="preserve">February </w:t>
      </w:r>
      <w:r>
        <w:rPr>
          <w:sz w:val="24"/>
          <w:szCs w:val="24"/>
        </w:rPr>
        <w:t>- Work on Zigbee Networking (and continue program</w:t>
      </w:r>
      <w:r>
        <w:rPr>
          <w:sz w:val="24"/>
          <w:szCs w:val="24"/>
        </w:rPr>
        <w:t xml:space="preserve">ming) </w:t>
      </w:r>
    </w:p>
    <w:p w14:paraId="5DB6C7BD" w14:textId="77777777" w:rsidR="008F737D" w:rsidRDefault="006577D7">
      <w:pPr>
        <w:numPr>
          <w:ilvl w:val="0"/>
          <w:numId w:val="1"/>
        </w:numPr>
        <w:spacing w:line="480" w:lineRule="auto"/>
        <w:ind w:left="0"/>
        <w:rPr>
          <w:sz w:val="24"/>
          <w:szCs w:val="24"/>
        </w:rPr>
      </w:pPr>
      <w:r>
        <w:rPr>
          <w:i/>
          <w:sz w:val="24"/>
          <w:szCs w:val="24"/>
        </w:rPr>
        <w:t xml:space="preserve">March </w:t>
      </w:r>
      <w:r>
        <w:rPr>
          <w:sz w:val="24"/>
          <w:szCs w:val="24"/>
        </w:rPr>
        <w:t xml:space="preserve">- Work on App, Alarms, and Cloud  </w:t>
      </w:r>
    </w:p>
    <w:p w14:paraId="481997A5" w14:textId="77777777" w:rsidR="008F737D" w:rsidRDefault="006577D7">
      <w:pPr>
        <w:numPr>
          <w:ilvl w:val="0"/>
          <w:numId w:val="1"/>
        </w:numPr>
        <w:spacing w:line="480" w:lineRule="auto"/>
        <w:ind w:left="0"/>
        <w:rPr>
          <w:sz w:val="24"/>
          <w:szCs w:val="24"/>
        </w:rPr>
      </w:pPr>
      <w:r>
        <w:rPr>
          <w:i/>
          <w:sz w:val="24"/>
          <w:szCs w:val="24"/>
        </w:rPr>
        <w:t xml:space="preserve">April </w:t>
      </w:r>
      <w:r>
        <w:rPr>
          <w:sz w:val="24"/>
          <w:szCs w:val="24"/>
        </w:rPr>
        <w:t>- Continue development and wrap up work</w:t>
      </w:r>
    </w:p>
    <w:p w14:paraId="18DB63B2" w14:textId="77777777" w:rsidR="008F737D" w:rsidRDefault="006577D7">
      <w:pPr>
        <w:numPr>
          <w:ilvl w:val="0"/>
          <w:numId w:val="1"/>
        </w:numPr>
        <w:spacing w:line="480" w:lineRule="auto"/>
        <w:ind w:left="0"/>
        <w:rPr>
          <w:sz w:val="24"/>
          <w:szCs w:val="24"/>
        </w:rPr>
      </w:pPr>
      <w:r>
        <w:rPr>
          <w:i/>
          <w:sz w:val="24"/>
          <w:szCs w:val="24"/>
        </w:rPr>
        <w:t xml:space="preserve">May </w:t>
      </w:r>
      <w:r>
        <w:rPr>
          <w:sz w:val="24"/>
          <w:szCs w:val="24"/>
        </w:rPr>
        <w:t xml:space="preserve">- Finish final paper and presentation </w:t>
      </w:r>
      <w:r>
        <w:rPr>
          <w:sz w:val="24"/>
          <w:szCs w:val="24"/>
        </w:rPr>
        <w:br/>
      </w:r>
    </w:p>
    <w:p w14:paraId="338C5378" w14:textId="77777777" w:rsidR="008F737D" w:rsidRDefault="006577D7">
      <w:pPr>
        <w:spacing w:line="480" w:lineRule="auto"/>
        <w:contextualSpacing w:val="0"/>
        <w:rPr>
          <w:sz w:val="24"/>
          <w:szCs w:val="24"/>
        </w:rPr>
      </w:pPr>
      <w:r>
        <w:rPr>
          <w:i/>
          <w:sz w:val="24"/>
          <w:szCs w:val="24"/>
        </w:rPr>
        <w:t>Division of Labor</w:t>
      </w:r>
      <w:r>
        <w:rPr>
          <w:sz w:val="24"/>
          <w:szCs w:val="24"/>
        </w:rPr>
        <w:br/>
      </w:r>
      <w:r>
        <w:rPr>
          <w:sz w:val="24"/>
          <w:szCs w:val="24"/>
        </w:rPr>
        <w:t>Right now, we are still discovering, so we are working together. Once we get a grip on some things (and now we have multiple debuggers) we can start working separately.</w:t>
      </w:r>
    </w:p>
    <w:p w14:paraId="296AF817" w14:textId="77777777" w:rsidR="008F737D" w:rsidRDefault="008F737D">
      <w:pPr>
        <w:spacing w:line="480" w:lineRule="auto"/>
        <w:contextualSpacing w:val="0"/>
        <w:rPr>
          <w:sz w:val="24"/>
          <w:szCs w:val="24"/>
        </w:rPr>
      </w:pPr>
    </w:p>
    <w:p w14:paraId="07BC4780" w14:textId="77777777" w:rsidR="008F737D" w:rsidRDefault="008F737D">
      <w:pPr>
        <w:spacing w:line="480" w:lineRule="auto"/>
        <w:contextualSpacing w:val="0"/>
        <w:rPr>
          <w:sz w:val="24"/>
          <w:szCs w:val="24"/>
        </w:rPr>
      </w:pPr>
    </w:p>
    <w:p w14:paraId="5D0FB55E" w14:textId="77777777" w:rsidR="008F737D" w:rsidRDefault="008F737D">
      <w:pPr>
        <w:spacing w:line="480" w:lineRule="auto"/>
        <w:contextualSpacing w:val="0"/>
        <w:rPr>
          <w:sz w:val="24"/>
          <w:szCs w:val="24"/>
        </w:rPr>
      </w:pPr>
    </w:p>
    <w:p w14:paraId="3EADB602" w14:textId="77777777" w:rsidR="008F737D" w:rsidRDefault="008F737D">
      <w:pPr>
        <w:spacing w:line="480" w:lineRule="auto"/>
        <w:contextualSpacing w:val="0"/>
        <w:rPr>
          <w:sz w:val="24"/>
          <w:szCs w:val="24"/>
        </w:rPr>
      </w:pPr>
    </w:p>
    <w:p w14:paraId="292C42EB" w14:textId="77777777" w:rsidR="008F737D" w:rsidRDefault="008F737D">
      <w:pPr>
        <w:spacing w:line="480" w:lineRule="auto"/>
        <w:contextualSpacing w:val="0"/>
        <w:rPr>
          <w:sz w:val="24"/>
          <w:szCs w:val="24"/>
        </w:rPr>
      </w:pPr>
    </w:p>
    <w:p w14:paraId="22100332" w14:textId="77777777" w:rsidR="008F737D" w:rsidRDefault="008F737D">
      <w:pPr>
        <w:spacing w:line="480" w:lineRule="auto"/>
        <w:contextualSpacing w:val="0"/>
        <w:rPr>
          <w:sz w:val="24"/>
          <w:szCs w:val="24"/>
        </w:rPr>
      </w:pPr>
    </w:p>
    <w:p w14:paraId="5B575620" w14:textId="77777777" w:rsidR="008F737D" w:rsidRDefault="006577D7">
      <w:pPr>
        <w:spacing w:line="240" w:lineRule="auto"/>
        <w:contextualSpacing w:val="0"/>
        <w:rPr>
          <w:sz w:val="24"/>
          <w:szCs w:val="24"/>
        </w:rPr>
      </w:pPr>
      <w:r>
        <w:rPr>
          <w:sz w:val="24"/>
          <w:szCs w:val="24"/>
        </w:rPr>
        <w:t xml:space="preserve"> </w:t>
      </w:r>
    </w:p>
    <w:p w14:paraId="408FF5F9" w14:textId="77777777" w:rsidR="008F737D" w:rsidRDefault="008F737D">
      <w:pPr>
        <w:spacing w:line="240" w:lineRule="auto"/>
        <w:contextualSpacing w:val="0"/>
        <w:rPr>
          <w:sz w:val="24"/>
          <w:szCs w:val="24"/>
        </w:rPr>
      </w:pPr>
    </w:p>
    <w:p w14:paraId="6DDC1DF5" w14:textId="77777777" w:rsidR="008F737D" w:rsidRDefault="008F737D">
      <w:pPr>
        <w:spacing w:line="240" w:lineRule="auto"/>
        <w:contextualSpacing w:val="0"/>
        <w:jc w:val="center"/>
        <w:rPr>
          <w:sz w:val="24"/>
          <w:szCs w:val="24"/>
        </w:rPr>
      </w:pPr>
    </w:p>
    <w:p w14:paraId="30762B4D" w14:textId="77777777" w:rsidR="008F737D" w:rsidRDefault="008F737D">
      <w:pPr>
        <w:contextualSpacing w:val="0"/>
      </w:pPr>
    </w:p>
    <w:sectPr w:rsidR="008F737D">
      <w:headerReference w:type="default" r:id="rId10"/>
      <w:footerReference w:type="default" r:id="rId11"/>
      <w:footerReference w:type="first" r:id="rId12"/>
      <w:pgSz w:w="12240" w:h="15840"/>
      <w:pgMar w:top="1440" w:right="1440" w:bottom="1440" w:left="1440" w:header="360" w:footer="36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4D2F0" w14:textId="77777777" w:rsidR="006577D7" w:rsidRDefault="006577D7">
      <w:pPr>
        <w:spacing w:line="240" w:lineRule="auto"/>
      </w:pPr>
      <w:r>
        <w:separator/>
      </w:r>
    </w:p>
  </w:endnote>
  <w:endnote w:type="continuationSeparator" w:id="0">
    <w:p w14:paraId="12C7AA1D" w14:textId="77777777" w:rsidR="006577D7" w:rsidRDefault="006577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9B0C7" w14:textId="77777777" w:rsidR="008F737D" w:rsidRDefault="006577D7">
    <w:pPr>
      <w:contextualSpacing w:val="0"/>
      <w:jc w:val="right"/>
    </w:pPr>
    <w:r>
      <w:t xml:space="preserve">Holler &amp; McKinley </w:t>
    </w:r>
    <w:r>
      <w:fldChar w:fldCharType="begin"/>
    </w:r>
    <w:r>
      <w:instrText>PAGE</w:instrText>
    </w:r>
    <w:r w:rsidR="00DC5FAB">
      <w:fldChar w:fldCharType="separate"/>
    </w:r>
    <w:r w:rsidR="00DC5FAB">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854C9" w14:textId="77777777" w:rsidR="008F737D" w:rsidRDefault="008F737D">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17752" w14:textId="77777777" w:rsidR="006577D7" w:rsidRDefault="006577D7">
      <w:pPr>
        <w:spacing w:line="240" w:lineRule="auto"/>
      </w:pPr>
      <w:r>
        <w:separator/>
      </w:r>
    </w:p>
  </w:footnote>
  <w:footnote w:type="continuationSeparator" w:id="0">
    <w:p w14:paraId="4D83C73C" w14:textId="77777777" w:rsidR="006577D7" w:rsidRDefault="006577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49678" w14:textId="77777777" w:rsidR="008F737D" w:rsidRDefault="006577D7">
    <w:pPr>
      <w:contextualSpacing w:val="0"/>
    </w:pPr>
    <w:r>
      <w:rPr>
        <w:noProof/>
      </w:rPr>
      <w:drawing>
        <wp:anchor distT="57150" distB="57150" distL="57150" distR="57150" simplePos="0" relativeHeight="251658240" behindDoc="0" locked="0" layoutInCell="1" hidden="0" allowOverlap="1" wp14:anchorId="2515F40D" wp14:editId="56405D87">
          <wp:simplePos x="0" y="0"/>
          <wp:positionH relativeFrom="column">
            <wp:posOffset>-628649</wp:posOffset>
          </wp:positionH>
          <wp:positionV relativeFrom="paragraph">
            <wp:posOffset>47626</wp:posOffset>
          </wp:positionV>
          <wp:extent cx="1509713" cy="503238"/>
          <wp:effectExtent l="0" t="0" r="0" b="0"/>
          <wp:wrapTopAndBottom distT="57150" distB="5715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09713" cy="5032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C1869"/>
    <w:multiLevelType w:val="multilevel"/>
    <w:tmpl w:val="506A4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EF3AC5"/>
    <w:multiLevelType w:val="multilevel"/>
    <w:tmpl w:val="971A5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37D"/>
    <w:rsid w:val="006577D7"/>
    <w:rsid w:val="008F737D"/>
    <w:rsid w:val="00DC5FAB"/>
    <w:rsid w:val="00E33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A2DB6"/>
  <w15:docId w15:val="{095432BE-6897-467F-8DFC-12F5580C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Holler</cp:lastModifiedBy>
  <cp:revision>4</cp:revision>
  <dcterms:created xsi:type="dcterms:W3CDTF">2018-12-07T03:21:00Z</dcterms:created>
  <dcterms:modified xsi:type="dcterms:W3CDTF">2018-12-07T03:22:00Z</dcterms:modified>
</cp:coreProperties>
</file>